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书名：国际单位制的水和水蒸汽性质 0-800℃，0-1000巴</w:t>
      </w:r>
    </w:p>
    <w:p>
      <w:r>
        <w:t>作者:（德）施米特（E.Schmidt），（德）格里古尔（U.Grigull）著；赵兆颐译</w:t>
      </w:r>
    </w:p>
    <w:p>
      <w:r>
        <w:t>出版社:北京：水利电力出版社</w:t>
      </w:r>
    </w:p>
    <w:p>
      <w:r>
        <w:t>出版日期：1983.03</w:t>
      </w:r>
    </w:p>
    <w:p>
      <w:r>
        <w:t>总页数：191</w:t>
      </w:r>
    </w:p>
    <w:p>
      <w:r>
        <w:t>更多请访问教客网:www.jiaokey.com</w:t>
      </w:r>
    </w:p>
    <w:p>
      <w:r>
        <w:t>国际单位制的水和水蒸汽性质 0-800℃，0-1000巴评论地址：https://www.jiaokey.com/book/detail/11003136.html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