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书名：中国煤炭经济可采储量划分的原则与方法</w:t>
      </w:r>
    </w:p>
    <w:p>
      <w:r>
        <w:t>作者：孙健铭等编著</w:t>
      </w:r>
    </w:p>
    <w:p>
      <w:r>
        <w:t>出版社：北京：煤炭工业出版社</w:t>
      </w:r>
    </w:p>
    <w:p>
      <w:r>
        <w:t>出版日期：1998.04</w:t>
      </w:r>
    </w:p>
    <w:p>
      <w:r>
        <w:t>总页数：112</w:t>
      </w:r>
    </w:p>
    <w:p>
      <w:r>
        <w:t>更多请访问教客网: www.jiaokey.com</w:t>
      </w:r>
    </w:p>
    <w:p>
      <w:r>
        <w:t>中国煤炭经济可采储量划分的原则与方法 评论地址：https://www.jiaokey.com/book/detail/11002850.html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