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矿井提升绞车的闸</w:t>
      </w:r>
    </w:p>
    <w:p>
      <w:r>
        <w:rPr>
          <w:rFonts w:ascii="宋体" w:hAnsi="宋体" w:eastAsia="宋体"/>
          <w:sz w:val="24"/>
        </w:rPr>
        <w:t>（苏）卡尔倍舍夫（Н.С.Карпышев）著；黄守明，杨大鹗译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矿井提升绞车的闸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（苏）卡尔倍舍夫（Н.С.Карпышев）著；黄守明，杨大鹗译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矿井提升-绞车-制动器 绞车-矿井提升-制动器 制动器-绞车-矿井提升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本书出售、求购地址：https://www.jiaokey.com/book/detail/11002815.html</w:t>
      </w:r>
    </w:p>
    <w:p>
      <w:r>
        <w:t>更多相关图书推荐：https://www.jiaokey.com</w:t>
      </w:r>
    </w:p>
    <w:p>
      <w:r>
        <w:t>（苏）卡尔倍舍夫（Н.С.Карпышев）著；黄守明，杨大鹗译 其他作品：https://www.jiaokey.com/tag/（苏）卡尔倍舍夫（Н.С.Карпышев）著；黄守明，杨大鹗译.html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关键词搜索：https://www.jiaokey.com/tag/矿井提升-绞车-制动器 绞车-矿井提升-制动器 制动器-绞车-矿井提升.html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