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美国民歌选集  英汉对照</w:t>
      </w:r>
    </w:p>
    <w:p>
      <w:r>
        <w:rPr>
          <w:rFonts w:ascii="宋体" w:hAnsi="宋体" w:eastAsia="宋体"/>
          <w:sz w:val="24"/>
        </w:rPr>
        <w:t>麦科诺基（McCochie，J.），奥斯曼（Osman，A.H.）编；高履端译注，沈鹤霄配歌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美国民歌选集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麦科诺基（McCochie，J.），奥斯曼（Osman，A.H.）编；高履端译注，沈鹤霄配歌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本书出售、求购地址：https://www.jiaokey.com/book/detail/11001320.html</w:t>
      </w:r>
    </w:p>
    <w:p>
      <w:r>
        <w:t>更多相关图书推荐：https://www.jiaokey.com</w:t>
      </w:r>
    </w:p>
    <w:p>
      <w:r>
        <w:t>麦科诺基（McCochie，J.），奥斯曼（Osman，A.H.）编；高履端译注，沈鹤霄配歌 其他作品：https://www.jiaokey.com/tag/麦科诺基（McCochie，J.），奥斯曼（Osman，A.H.）编；高履端译注，沈鹤霄配歌.html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关键词搜索：https://www.jiaokey.com/tag/美国民歌选集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