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2003年国家司法考试典型案例解析及常考法律文书集成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2003年国家司法考试典型案例解析及常考法律文书集成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本书出售、求购地址：https://www.jiaokey.com/book/detail/11000677.html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关键词搜索：https://www.jiaokey.com/tag/2003年国家司法考试典型案例解析及常考法律文书集成.html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