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书名：怎样画动势速写</w:t>
      </w:r>
    </w:p>
    <w:p>
      <w:r>
        <w:t>作者：贲庆余，顾莲塘著</w:t>
      </w:r>
    </w:p>
    <w:p>
      <w:r>
        <w:t>出版社：沈阳：辽宁美术出版社</w:t>
      </w:r>
    </w:p>
    <w:p>
      <w:r>
        <w:t>出版日期：1980.03</w:t>
      </w:r>
    </w:p>
    <w:p>
      <w:r>
        <w:t>总页数：86</w:t>
      </w:r>
    </w:p>
    <w:p>
      <w:r>
        <w:t>更多请访问教客网: www.jiaokey.com</w:t>
      </w:r>
    </w:p>
    <w:p>
      <w:r>
        <w:t>怎样画动势速写 评论地址：https://www.jiaokey.com/book/detail/11000373.html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