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国内外家用电器标准手册  （三）</w:t>
      </w:r>
    </w:p>
    <w:p>
      <w:r>
        <w:rPr>
          <w:rFonts w:ascii="宋体" w:hAnsi="宋体" w:eastAsia="宋体"/>
          <w:sz w:val="24"/>
        </w:rPr>
        <w:t>轻工业部北京市家用电器研究所  国家家用电器质量鉴督检验测试中心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国内外家用电器标准手册  （三）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轻工业部北京市家用电器研究所  国家家用电器质量鉴督检验测试中心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本书出售、求购地址：https://www.jiaokey.com/book/detail/10997877.html</w:t>
      </w:r>
    </w:p>
    <w:p>
      <w:r>
        <w:t>更多相关图书推荐：https://www.jiaokey.com</w:t>
      </w:r>
    </w:p>
    <w:p>
      <w:r>
        <w:t>轻工业部北京市家用电器研究所  国家家用电器质量鉴督检验测试中心 其他作品：https://www.jiaokey.com/tag/轻工业部北京市家用电器研究所  国家家用电器质量鉴督检验测试中心.html</w:t>
      </w:r>
    </w:p>
    <w:p>
      <w:r>
        <w:t>关键词搜索：https://www.jiaokey.com/tag/国内外家用电器标准手册  （三）.html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