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书名：在邓小平理论的伟大旗帜下  中国共产党第三代领导集体对邓小平理论的坚持与发展</w:t>
      </w:r>
    </w:p>
    <w:p>
      <w:r>
        <w:t>作者：禹舜主编</w:t>
      </w:r>
    </w:p>
    <w:p>
      <w:r>
        <w:t>出版社：长沙：湖南人民出版社</w:t>
      </w:r>
    </w:p>
    <w:p>
      <w:r>
        <w:t>出版日期：1999</w:t>
      </w:r>
    </w:p>
    <w:p>
      <w:r>
        <w:t>总页数：641</w:t>
      </w:r>
    </w:p>
    <w:p>
      <w:r>
        <w:t>更多请访问教客网: www.jiaokey.com</w:t>
      </w:r>
    </w:p>
    <w:p>
      <w:r>
        <w:t>在邓小平理论的伟大旗帜下  中国共产党第三代领导集体对邓小平理论的坚持与发展 评论地址：https://www.jiaokey.com/book/detail/10997548.html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