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书名：水平巷道和倾斜巷道的掘进  捷、波、西德、英、美、法</w:t>
      </w:r>
    </w:p>
    <w:p>
      <w:r>
        <w:t>作者:（苏）克拉斯托谢夫斯基（Л.С.Крастощевсйий）著；王其迈译</w:t>
      </w:r>
    </w:p>
    <w:p>
      <w:r>
        <w:t>出版社:北京：煤炭工业出版社</w:t>
      </w:r>
    </w:p>
    <w:p>
      <w:r>
        <w:t>出版日期：1958.06</w:t>
      </w:r>
    </w:p>
    <w:p>
      <w:r>
        <w:t>总页数：97</w:t>
      </w:r>
    </w:p>
    <w:p>
      <w:r>
        <w:t>更多请访问教客网:www.jiaokey.com</w:t>
      </w:r>
    </w:p>
    <w:p>
      <w:r>
        <w:t>水平巷道和倾斜巷道的掘进  捷、波、西德、英、美、法评论地址：https://www.jiaokey.com/book/detail/10996345.html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