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书名：山羊生产</w:t>
      </w:r>
    </w:p>
    <w:p>
      <w:r>
        <w:t>作者：（联邦德国）加u3000尔（Gall，C.）编辑；吕效吾等译</w:t>
      </w:r>
    </w:p>
    <w:p>
      <w:r>
        <w:t>出版社：北京：农业出版社</w:t>
      </w:r>
    </w:p>
    <w:p>
      <w:r>
        <w:t>出版日期：1987.11</w:t>
      </w:r>
    </w:p>
    <w:p>
      <w:r>
        <w:t>总页数：500</w:t>
      </w:r>
    </w:p>
    <w:p>
      <w:r>
        <w:t>更多请访问教客网: www.jiaokey.com</w:t>
      </w:r>
    </w:p>
    <w:p>
      <w:r>
        <w:t>山羊生产 评论地址：https://www.jiaokey.com/book/detail/10996179.html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