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书名：山东国有重点煤矿煤系共伴生矿产资源</w:t>
      </w:r>
    </w:p>
    <w:p>
      <w:r>
        <w:t>作者：徐兴，陈立良主编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总页数：140</w:t>
      </w:r>
    </w:p>
    <w:p>
      <w:r>
        <w:t>更多请访问教客网: www.jiaokey.com</w:t>
      </w:r>
    </w:p>
    <w:p>
      <w:r>
        <w:t>山东国有重点煤矿煤系共伴生矿产资源 评论地址：https://www.jiaokey.com/book/detail/10996156.html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