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书名：矿井的水力化方案</w:t>
      </w:r>
    </w:p>
    <w:p>
      <w:r>
        <w:t>作者：北京矿业学院经济组织与计划教研组编</w:t>
      </w:r>
    </w:p>
    <w:p>
      <w:r>
        <w:t>出版社：北京：煤炭工业出版社</w:t>
      </w:r>
    </w:p>
    <w:p>
      <w:r>
        <w:t>出版日期：1959.04</w:t>
      </w:r>
    </w:p>
    <w:p>
      <w:r>
        <w:t>总页数：32</w:t>
      </w:r>
    </w:p>
    <w:p>
      <w:r>
        <w:t>更多请访问教客网: www.jiaokey.com</w:t>
      </w:r>
    </w:p>
    <w:p>
      <w:r>
        <w:t>矿井的水力化方案 评论地址：https://www.jiaokey.com/book/detail/10995625.html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