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书名：张艺谋电影作品英雄制作全纪录</w:t>
      </w:r>
    </w:p>
    <w:p>
      <w:r>
        <w:t>作者：江风策划编辑</w:t>
      </w:r>
    </w:p>
    <w:p>
      <w:r>
        <w:t>出版社：沈阳：辽宁教育出版社</w:t>
      </w:r>
    </w:p>
    <w:p>
      <w:r>
        <w:t>出版日期：2003.01</w:t>
      </w:r>
    </w:p>
    <w:p>
      <w:r>
        <w:t>总页数：184</w:t>
      </w:r>
    </w:p>
    <w:p>
      <w:r>
        <w:t>更多请访问教客网: www.jiaokey.com</w:t>
      </w:r>
    </w:p>
    <w:p>
      <w:r>
        <w:t>张艺谋电影作品英雄制作全纪录 评论地址：https://www.jiaokey.com/book/detail/10993703.html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