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双赢时代  机遇与挑战的应对策略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双赢时代  机遇与挑战的应对策略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本书出售、求购地址：https://www.jiaokey.com/book/detail/10993586.html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关键词搜索：https://www.jiaokey.com/tag/双赢时代  机遇与挑战的应对策略.html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