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当代俄罗斯画家作坊  叶·兹维尔科夫  画册</w:t>
      </w:r>
    </w:p>
    <w:p>
      <w:r>
        <w:rPr>
          <w:rFonts w:ascii="宋体" w:hAnsi="宋体" w:eastAsia="宋体"/>
          <w:sz w:val="24"/>
        </w:rPr>
        <w:t>刘勉怡，邹敏讷主编；（俄）叶·兹维尔科夫（Е.Зверьков）绘；焦东建，董茉莉译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当代俄罗斯画家作坊  叶·兹维尔科夫  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刘勉怡，邹敏讷主编；（俄）叶·兹维尔科夫（Е.Зверьков）绘；焦东建，董茉莉译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本书出售、求购地址：https://www.jiaokey.com/book/detail/10990243.html</w:t>
      </w:r>
    </w:p>
    <w:p>
      <w:r>
        <w:t>更多相关图书推荐：https://www.jiaokey.com</w:t>
      </w:r>
    </w:p>
    <w:p>
      <w:r>
        <w:t>刘勉怡，邹敏讷主编；（俄）叶·兹维尔科夫（Е.Зверьков）绘；焦东建，董茉莉译 其他作品：https://www.jiaokey.com/tag/刘勉怡，邹敏讷主编；（俄）叶·兹维尔科夫（Е.Зверьков）绘；焦东建，董茉莉译.html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关键词搜索：https://www.jiaokey.com/tag/当代俄罗斯画家作坊  叶·兹维尔科夫  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