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书名：智力测试300例</w:t>
      </w:r>
    </w:p>
    <w:p>
      <w:r>
        <w:t>作者：白墨等编写；刘泽岱等画</w:t>
      </w:r>
    </w:p>
    <w:p>
      <w:r>
        <w:t>出版社：上海：少年儿童出版社</w:t>
      </w:r>
    </w:p>
    <w:p>
      <w:r>
        <w:t>出版日期：2003.01</w:t>
      </w:r>
    </w:p>
    <w:p>
      <w:r>
        <w:t>总页数：141</w:t>
      </w:r>
    </w:p>
    <w:p>
      <w:r>
        <w:t>更多请访问教客网: www.jiaokey.com</w:t>
      </w:r>
    </w:p>
    <w:p>
      <w:r>
        <w:t>智力测试300例 评论地址：https://www.jiaokey.com/book/detail/10990124.html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