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书名：特种稻米的开发</w:t>
      </w:r>
    </w:p>
    <w:p>
      <w:r>
        <w:t>作者：赵则胜，戚家华等编著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特种稻米的开发 评论地址：https://www.jiaokey.com/book/detail/10990002.html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