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诗人莱尼斯</w:t>
      </w:r>
    </w:p>
    <w:p>
      <w:r>
        <w:rPr>
          <w:rFonts w:ascii="宋体" w:hAnsi="宋体" w:eastAsia="宋体"/>
          <w:sz w:val="24"/>
        </w:rPr>
        <w:t>（苏）克列普斯（В.Крепс），（苏）劳克培尔尼斯（Х.Рокпелнис）撰；徐文译；中央人民政府文化部电影局艺术委员会编辑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诗人莱尼斯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（苏）克列普斯（В.Крепс），（苏）劳克培尔尼斯（Х.Рокпелнис）撰；徐文译；中央人民政府文化部电影局艺术委员会编辑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本书出售、求购地址：https://www.jiaokey.com/book/detail/10988346.html</w:t>
      </w:r>
    </w:p>
    <w:p>
      <w:r>
        <w:t>更多相关图书推荐：https://www.jiaokey.com</w:t>
      </w:r>
    </w:p>
    <w:p>
      <w:r>
        <w:t>（苏）克列普斯（В.Крепс），（苏）劳克培尔尼斯（Х.Рокпелнис）撰；徐文译；中央人民政府文化部电影局艺术委员会编辑 其他作品：https://www.jiaokey.com/tag/（苏）克列普斯（В.Крепс），（苏）劳克培尔尼斯（Х.Рокпелнис）撰；徐文译；中央人民政府文化部电影局艺术委员会编辑.html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关键词搜索：https://www.jiaokey.com/tag/诗人莱尼斯.html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