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书名：寸金桥  粤剧</w:t>
      </w:r>
    </w:p>
    <w:p>
      <w:r>
        <w:t>作者：广东省湛江专区戏曲研究会，广东省湛江专区粤西粤剧团集体创作；熊夏武等执笔</w:t>
      </w:r>
    </w:p>
    <w:p>
      <w:r>
        <w:t>出版社：上海：上海文艺出版社</w:t>
      </w:r>
    </w:p>
    <w:p>
      <w:r>
        <w:t>出版日期：1962.04</w:t>
      </w:r>
    </w:p>
    <w:p>
      <w:r>
        <w:t>总页数：79</w:t>
      </w:r>
    </w:p>
    <w:p>
      <w:r>
        <w:t>更多请访问教客网: www.jiaokey.com</w:t>
      </w:r>
    </w:p>
    <w:p>
      <w:r>
        <w:t>寸金桥  粤剧 评论地址：https://www.jiaokey.com/book/detail/10988275.html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