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书名：金属矿床与砂矿床地下开采</w:t>
      </w:r>
    </w:p>
    <w:p>
      <w:r>
        <w:t>作者：（苏）卡普隆诺夫，Р.П.等著；东北工学院采矿教研室译</w:t>
      </w:r>
    </w:p>
    <w:p>
      <w:r>
        <w:t>出版社：北京：冶金工业出版社</w:t>
      </w:r>
    </w:p>
    <w:p>
      <w:r>
        <w:t>出版日期：1959.12</w:t>
      </w:r>
    </w:p>
    <w:p>
      <w:r>
        <w:t>总页数：657</w:t>
      </w:r>
    </w:p>
    <w:p>
      <w:r>
        <w:t>更多请访问教客网: www.jiaokey.com</w:t>
      </w:r>
    </w:p>
    <w:p>
      <w:r>
        <w:t>金属矿床与砂矿床地下开采 评论地址：https://www.jiaokey.com/book/detail/10987308.html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