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管路布置与计算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管路布置与计算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本书出售、求购地址：https://www.jiaokey.com/book/detail/10987206.html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关键词搜索：https://www.jiaokey.com/tag/管路布置与计算.html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