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书名：《资本论》与社会主义部门经济理论</w:t>
      </w:r>
    </w:p>
    <w:p>
      <w:r>
        <w:t>作者：袁镇岳，葛家澍，邓子基，黄良文，罗季荣，谢佑权等著</w:t>
      </w:r>
    </w:p>
    <w:p>
      <w:r>
        <w:t>出版社：长春：吉林人民出版社</w:t>
      </w:r>
    </w:p>
    <w:p>
      <w:r>
        <w:t>出版日期：1985.12</w:t>
      </w:r>
    </w:p>
    <w:p>
      <w:r>
        <w:t>总页数：454</w:t>
      </w:r>
    </w:p>
    <w:p>
      <w:r>
        <w:t>更多请访问教客网: www.jiaokey.com</w:t>
      </w:r>
    </w:p>
    <w:p>
      <w:r>
        <w:t>《资本论》与社会主义部门经济理论 评论地址：https://www.jiaokey.com/book/detail/10986233.html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