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  现代人的自我实现</w:t>
      </w:r>
    </w:p>
    <w:p>
      <w:r>
        <w:t>作者：李冬妮，严力著</w:t>
      </w:r>
    </w:p>
    <w:p>
      <w:r>
        <w:t>出版社：南京：江苏人民出版社</w:t>
      </w:r>
    </w:p>
    <w:p>
      <w:r>
        <w:t>出版日期：1989.06</w:t>
      </w:r>
    </w:p>
    <w:p>
      <w:r>
        <w:t>总页数：241</w:t>
      </w:r>
    </w:p>
    <w:p>
      <w:r>
        <w:t>更多请访问教客网: www.jiaokey.com</w:t>
      </w:r>
    </w:p>
    <w:p>
      <w:r>
        <w:t>超越  现代人的自我实现 评论地址：https://www.jiaokey.com/book/detail/10986213.html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