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书名：网箱和栅栏养鱼  养殖容量模型和对环境的影响</w:t>
      </w:r>
    </w:p>
    <w:p>
      <w:r>
        <w:t>作者：（菲）贝弗里奇编；卢庠克等译</w:t>
      </w:r>
    </w:p>
    <w:p>
      <w:r>
        <w:t>出版社：北京：中国农业科技出版社</w:t>
      </w:r>
    </w:p>
    <w:p>
      <w:r>
        <w:t>出版日期：1988.11</w:t>
      </w:r>
    </w:p>
    <w:p>
      <w:r>
        <w:t>总页数：125</w:t>
      </w:r>
    </w:p>
    <w:p>
      <w:r>
        <w:t>更多请访问教客网: www.jiaokey.com</w:t>
      </w:r>
    </w:p>
    <w:p>
      <w:r>
        <w:t>网箱和栅栏养鱼  养殖容量模型和对环境的影响 评论地址：https://www.jiaokey.com/book/detail/10982031.html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