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尼罗替卡罗非鱼的养殖</w:t>
      </w:r>
    </w:p>
    <w:p>
      <w:r>
        <w:rPr>
          <w:rFonts w:ascii="宋体" w:hAnsi="宋体" w:eastAsia="宋体"/>
          <w:sz w:val="24"/>
        </w:rPr>
        <w:t>（日）丸山为藏著；北京市食品研究所，张瑞霖译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尼罗替卡罗非鱼的养殖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（日）丸山为藏著；北京市食品研究所，张瑞霖译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全国食品科技情报中心站北京食品研究所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本书出售、求购地址：https://www.jiaokey.com/book/detail/10981806.html</w:t>
      </w:r>
    </w:p>
    <w:p>
      <w:r>
        <w:t>更多相关图书推荐：https://www.jiaokey.com</w:t>
      </w:r>
    </w:p>
    <w:p>
      <w:r>
        <w:t>（日）丸山为藏著；北京市食品研究所，张瑞霖译 其他作品：https://www.jiaokey.com/tag/（日）丸山为藏著；北京市食品研究所，张瑞霖译.html</w:t>
      </w:r>
    </w:p>
    <w:p>
      <w:r>
        <w:t>全国食品科技情报中心站北京食品研究所 出版图书：https://www.jiaokey.com/tag/全国食品科技情报中心站北京食品研究所.html</w:t>
      </w:r>
    </w:p>
    <w:p>
      <w:r>
        <w:t>关键词搜索：https://www.jiaokey.com/tag/尼罗替卡罗非鱼的养殖.html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