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书名：对虾养殖诸问题</w:t>
      </w:r>
    </w:p>
    <w:p>
      <w:r>
        <w:t>作者：（日）茂野邦彦著；蒋志豪，钱嘉英译</w:t>
      </w:r>
    </w:p>
    <w:p>
      <w:r>
        <w:t>出版社：北京：海洋出版社</w:t>
      </w:r>
    </w:p>
    <w:p>
      <w:r>
        <w:t>出版日期：1988.05</w:t>
      </w:r>
    </w:p>
    <w:p>
      <w:r>
        <w:t>总页数：115</w:t>
      </w:r>
    </w:p>
    <w:p>
      <w:r>
        <w:t>更多请访问教客网: www.jiaokey.com</w:t>
      </w:r>
    </w:p>
    <w:p>
      <w:r>
        <w:t>对虾养殖诸问题 评论地址：https://www.jiaokey.com/book/detail/10981552.html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