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书名：皮带连输机走廊铜杵架的计算</w:t>
      </w:r>
    </w:p>
    <w:p>
      <w:r>
        <w:t>作者：苏联，伊·维·勃鲁卡仁维里著</w:t>
      </w:r>
    </w:p>
    <w:p>
      <w:r>
        <w:t>出版社：然工业出版社</w:t>
      </w:r>
    </w:p>
    <w:p>
      <w:r>
        <w:t>出版日期：1955.04</w:t>
      </w:r>
    </w:p>
    <w:p>
      <w:r>
        <w:t>总页数：95</w:t>
      </w:r>
    </w:p>
    <w:p>
      <w:r>
        <w:t>更多请访问教客网: www.jiaokey.com</w:t>
      </w:r>
    </w:p>
    <w:p>
      <w:r>
        <w:t>皮带连输机走廊铜杵架的计算 评论地址：https://www.jiaokey.com/book/detail/10980367.html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