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书名：三相泡沫流体密封技术及其应用</w:t>
      </w:r>
    </w:p>
    <w:p>
      <w:r>
        <w:t>作者：林柏泉著</w:t>
      </w:r>
    </w:p>
    <w:p>
      <w:r>
        <w:t>出版社：徐州：中国矿业大学出版社</w:t>
      </w:r>
    </w:p>
    <w:p>
      <w:r>
        <w:t>出版日期：1997.10</w:t>
      </w:r>
    </w:p>
    <w:p>
      <w:r>
        <w:t>总页数：115</w:t>
      </w:r>
    </w:p>
    <w:p>
      <w:r>
        <w:t>更多请访问教客网: www.jiaokey.com</w:t>
      </w:r>
    </w:p>
    <w:p>
      <w:r>
        <w:t>三相泡沫流体密封技术及其应用 评论地址：https://www.jiaokey.com/book/detail/10979801.html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