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北京市建筑、安装、市政工程预  概  算定额文件及基本建设材料预算价格调整文件续编  2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北京市建筑、安装、市政工程预  概  算定额文件及基本建设材料预算价格调整文件续编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本书出售、求购地址：https://www.jiaokey.com/book/detail/10978120.html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关键词搜索：https://www.jiaokey.com/tag/北京市建筑、安装、市政工程预  概  算定额文件及基本建设材料预算价格调整文件续编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