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路灯工培训、考核大纲及试题库</w:t>
      </w:r>
    </w:p>
    <w:p>
      <w:r>
        <w:rPr>
          <w:rFonts w:ascii="宋体" w:hAnsi="宋体" w:eastAsia="宋体"/>
          <w:sz w:val="24"/>
        </w:rPr>
        <w:t>湖北省电力工业局武汉供电局，城市道路照明技术信息总站湖北省站编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路灯工培训、考核大纲及试题库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湖北省电力工业局武汉供电局，城市道路照明技术信息总站湖北省站编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本书出售、求购地址：https://www.jiaokey.com/book/detail/10977747.html</w:t>
      </w:r>
    </w:p>
    <w:p>
      <w:r>
        <w:t>更多相关图书推荐：https://www.jiaokey.com</w:t>
      </w:r>
    </w:p>
    <w:p>
      <w:r>
        <w:t>湖北省电力工业局武汉供电局，城市道路照明技术信息总站湖北省站编 其他作品：https://www.jiaokey.com/tag/湖北省电力工业局武汉供电局，城市道路照明技术信息总站湖北省站编.html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关键词搜索：https://www.jiaokey.com/tag/路灯工培训、考核大纲及试题库.html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