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粘土物质与其他非金属矿物数据手册</w:t>
      </w:r>
    </w:p>
    <w:p>
      <w:r>
        <w:rPr>
          <w:rFonts w:ascii="宋体" w:hAnsi="宋体" w:eastAsia="宋体"/>
          <w:sz w:val="24"/>
        </w:rPr>
        <w:t>（美）H.V.奥芬，（法）J.J.弗里皮主编；浙江省地质矿产局实验室译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粘土物质与其他非金属矿物数据手册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（美）H.V.奥芬，（法）J.J.弗里皮主编；浙江省地质矿产局实验室译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本书出售、求购地址：https://www.jiaokey.com/book/detail/10977327.html</w:t>
      </w:r>
    </w:p>
    <w:p>
      <w:r>
        <w:t>更多相关图书推荐：https://www.jiaokey.com</w:t>
      </w:r>
    </w:p>
    <w:p>
      <w:r>
        <w:t>（美）H.V.奥芬，（法）J.J.弗里皮主编；浙江省地质矿产局实验室译 其他作品：https://www.jiaokey.com/tag/（美）H.V.奥芬，（法）J.J.弗里皮主编；浙江省地质矿产局实验室译.html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关键词搜索：https://www.jiaokey.com/tag/粘土物质与其他非金属矿物数据手册.html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