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书名：轿车燃油电喷系统的维修  富康、捷达、桑塔纳2000、夏利</w:t>
      </w:r>
    </w:p>
    <w:p>
      <w:r>
        <w:t>作者：董宁主编</w:t>
      </w:r>
    </w:p>
    <w:p>
      <w:r>
        <w:t>出版社：北京：国防工业出版社</w:t>
      </w:r>
    </w:p>
    <w:p>
      <w:r>
        <w:t>出版日期：2001.01</w:t>
      </w:r>
    </w:p>
    <w:p>
      <w:r>
        <w:t>总页数：249</w:t>
      </w:r>
    </w:p>
    <w:p>
      <w:r>
        <w:t>更多请访问教客网: www.jiaokey.com</w:t>
      </w:r>
    </w:p>
    <w:p>
      <w:r>
        <w:t>轿车燃油电喷系统的维修  富康、捷达、桑塔纳2000、夏利 评论地址：https://www.jiaokey.com/book/detail/10976747.html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