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书名：真空断路器开断与关合不同负载时的操作过电压</w:t>
      </w:r>
    </w:p>
    <w:p>
      <w:r>
        <w:t>作者：苑舜编著</w:t>
      </w:r>
    </w:p>
    <w:p>
      <w:r>
        <w:t>出版社：北京：中国电力出版社</w:t>
      </w:r>
    </w:p>
    <w:p>
      <w:r>
        <w:t>出版日期：2001.01</w:t>
      </w:r>
    </w:p>
    <w:p>
      <w:r>
        <w:t>总页数：213</w:t>
      </w:r>
    </w:p>
    <w:p>
      <w:r>
        <w:t>更多请访问教客网: www.jiaokey.com</w:t>
      </w:r>
    </w:p>
    <w:p>
      <w:r>
        <w:t>真空断路器开断与关合不同负载时的操作过电压 评论地址：https://www.jiaokey.com/book/detail/10975998.html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