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书名：坡缕石-海泡石的产状、成因和应用</w:t>
      </w:r>
    </w:p>
    <w:p>
      <w:r>
        <w:t>作者：（澳）卡u3000伦（Callen，R.A.）等著；石其光译</w:t>
      </w:r>
    </w:p>
    <w:p>
      <w:r>
        <w:t>出版社：北京：地质出版社</w:t>
      </w:r>
    </w:p>
    <w:p>
      <w:r>
        <w:t>出版日期：1988.10</w:t>
      </w:r>
    </w:p>
    <w:p>
      <w:r>
        <w:t>总页数：110</w:t>
      </w:r>
    </w:p>
    <w:p>
      <w:r>
        <w:t>更多请访问教客网: www.jiaokey.com</w:t>
      </w:r>
    </w:p>
    <w:p>
      <w:r>
        <w:t>坡缕石-海泡石的产状、成因和应用 评论地址：https://www.jiaokey.com/book/detail/10975770.html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