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国外现代高压与超高压电力网技术手册  第1卷  电网的电气与杆塔的技术特性和金具绝缘子串组装图手册</w:t>
      </w:r>
    </w:p>
    <w:p>
      <w:r>
        <w:rPr>
          <w:rFonts w:ascii="宋体" w:hAnsi="宋体" w:eastAsia="宋体"/>
          <w:sz w:val="24"/>
        </w:rPr>
        <w:t>李桂中，苏咏才，李可晋编译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国外现代高压与超高压电力网技术手册  第1卷  电网的电气与杆塔的技术特性和金具绝缘子串组装图手册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李桂中，苏咏才，李可晋编译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广西电机工程学会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本书出售、求购地址：https://www.jiaokey.com/book/detail/10972564.html</w:t>
      </w:r>
    </w:p>
    <w:p>
      <w:r>
        <w:t>更多相关图书推荐：https://www.jiaokey.com</w:t>
      </w:r>
    </w:p>
    <w:p>
      <w:r>
        <w:t>李桂中，苏咏才，李可晋编译 其他作品：https://www.jiaokey.com/tag/李桂中，苏咏才，李可晋编译.html</w:t>
      </w:r>
    </w:p>
    <w:p>
      <w:r>
        <w:t>广西电机工程学会 出版图书：https://www.jiaokey.com/tag/广西电机工程学会.html</w:t>
      </w:r>
    </w:p>
    <w:p>
      <w:r>
        <w:t>关键词搜索：https://www.jiaokey.com/tag/国外现代高压与超高压电力网技术手册  第1卷  电网的电气与杆塔的技术特性和金具绝缘子串组装图手册.html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