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书名：提高汽车零件的耐磨性</w:t>
      </w:r>
    </w:p>
    <w:p>
      <w:r>
        <w:t>作者：（苏）拉符里诺维奇（Лавринович，М.Ф.）（苏）舒斯捷尔尼亚克（Шустерняк，М.М.）著；谭玉芳，谭奈林译</w:t>
      </w:r>
    </w:p>
    <w:p>
      <w:r>
        <w:t>出版社：北京：机械工业出版社</w:t>
      </w:r>
    </w:p>
    <w:p>
      <w:r>
        <w:t>出版日期：1990.10</w:t>
      </w:r>
    </w:p>
    <w:p>
      <w:r>
        <w:t>总页数：106</w:t>
      </w:r>
    </w:p>
    <w:p>
      <w:r>
        <w:t>更多请访问教客网: www.jiaokey.com</w:t>
      </w:r>
    </w:p>
    <w:p>
      <w:r>
        <w:t>提高汽车零件的耐磨性 评论地址：https://www.jiaokey.com/book/detail/10972481.html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