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书名：广揽成势  教育管理者的知识视野</w:t>
      </w:r>
    </w:p>
    <w:p>
      <w:r>
        <w:t>作者：韩震，安宝生主编</w:t>
      </w:r>
    </w:p>
    <w:p>
      <w:r>
        <w:t>出版社：北京：中国铁道出版社</w:t>
      </w:r>
    </w:p>
    <w:p>
      <w:r>
        <w:t>出版日期：1997.08</w:t>
      </w:r>
    </w:p>
    <w:p>
      <w:r>
        <w:t>总页数：403</w:t>
      </w:r>
    </w:p>
    <w:p>
      <w:r>
        <w:t>更多请访问教客网: www.jiaokey.com</w:t>
      </w:r>
    </w:p>
    <w:p>
      <w:r>
        <w:t>广揽成势  教育管理者的知识视野 评论地址：https://www.jiaokey.com/book/detail/10971880.html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