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书名：新中国邮票上的文物</w:t>
      </w:r>
    </w:p>
    <w:p>
      <w:r>
        <w:t>作者：刘佳维，郭永彬等编著</w:t>
      </w:r>
    </w:p>
    <w:p>
      <w:r>
        <w:t>出版社：北京：北京燕山出版社</w:t>
      </w:r>
    </w:p>
    <w:p>
      <w:r>
        <w:t>出版日期：1993.09</w:t>
      </w:r>
    </w:p>
    <w:p>
      <w:r>
        <w:t>总页数：141</w:t>
      </w:r>
    </w:p>
    <w:p>
      <w:r>
        <w:t>更多请访问教客网: www.jiaokey.com</w:t>
      </w:r>
    </w:p>
    <w:p>
      <w:r>
        <w:t>新中国邮票上的文物 评论地址：https://www.jiaokey.com/book/detail/10971347.html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