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书名：工商管理本科教育  课程结构与教学内容研究</w:t>
      </w:r>
    </w:p>
    <w:p>
      <w:r>
        <w:t>作者：夏大慰，陈启杰主编</w:t>
      </w:r>
    </w:p>
    <w:p>
      <w:r>
        <w:t>出版社：上海：上海财经大学出版社</w:t>
      </w:r>
    </w:p>
    <w:p>
      <w:r>
        <w:t>出版日期：1999.04</w:t>
      </w:r>
    </w:p>
    <w:p>
      <w:r>
        <w:t>总页数：250</w:t>
      </w:r>
    </w:p>
    <w:p>
      <w:r>
        <w:t>更多请访问教客网: www.jiaokey.com</w:t>
      </w:r>
    </w:p>
    <w:p>
      <w:r>
        <w:t>工商管理本科教育  课程结构与教学内容研究 评论地址：https://www.jiaokey.com/book/detail/10971007.html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