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培训人才八步法</w:t>
      </w:r>
    </w:p>
    <w:p>
      <w:r>
        <w:rPr>
          <w:rFonts w:ascii="宋体" w:hAnsi="宋体" w:eastAsia="宋体"/>
          <w:sz w:val="24"/>
        </w:rPr>
        <w:t>（美）汤姆·W.戈特（Tom W.Goad）著；郭宇峰，郭镜明译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培训人才八步法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（美）汤姆·W.戈特（Tom W.Goad）著；郭宇峰，郭镜明译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本书出售、求购地址：https://www.jiaokey.com/book/detail/10970700.html</w:t>
      </w:r>
    </w:p>
    <w:p>
      <w:r>
        <w:t>更多相关图书推荐：https://www.jiaokey.com</w:t>
      </w:r>
    </w:p>
    <w:p>
      <w:r>
        <w:t>（美）汤姆·W.戈特（Tom W.Goad）著；郭宇峰，郭镜明译 其他作品：https://www.jiaokey.com/tag/（美）汤姆·W.戈特（Tom W.Goad）著；郭宇峰，郭镜明译.html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关键词搜索：https://www.jiaokey.com/tag/培训人才八步法.html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