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书名：法国国家行政学院</w:t>
      </w:r>
    </w:p>
    <w:p>
      <w:r>
        <w:t>作者：刘君桓，李爽秋编著</w:t>
      </w:r>
    </w:p>
    <w:p>
      <w:r>
        <w:t>出版社：长沙：湖南教育出版社</w:t>
      </w:r>
    </w:p>
    <w:p>
      <w:r>
        <w:t>出版日期：1990.03</w:t>
      </w:r>
    </w:p>
    <w:p>
      <w:r>
        <w:t>总页数：237</w:t>
      </w:r>
    </w:p>
    <w:p>
      <w:r>
        <w:t>更多请访问教客网: www.jiaokey.com</w:t>
      </w:r>
    </w:p>
    <w:p>
      <w:r>
        <w:t>法国国家行政学院 评论地址：https://www.jiaokey.com/book/detail/10970403.html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