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书名：梦醒魂不归  深圳“7.11”大案探微</w:t>
      </w:r>
    </w:p>
    <w:p>
      <w:r>
        <w:t>作者：杨黎光，蔡志明著</w:t>
      </w:r>
    </w:p>
    <w:p>
      <w:r>
        <w:t>出版社：北京：群众出版社</w:t>
      </w:r>
    </w:p>
    <w:p>
      <w:r>
        <w:t>出版日期：1998.01</w:t>
      </w:r>
    </w:p>
    <w:p>
      <w:r>
        <w:t>总页数：258</w:t>
      </w:r>
    </w:p>
    <w:p>
      <w:r>
        <w:t>更多请访问教客网: www.jiaokey.com</w:t>
      </w:r>
    </w:p>
    <w:p>
      <w:r>
        <w:t>梦醒魂不归  深圳“7.11”大案探微 评论地址：https://www.jiaokey.com/book/detail/10965810.html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