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书名：百花引  中国古筝艺术第二次学术交流会演奏曲目选集</w:t>
      </w:r>
    </w:p>
    <w:p>
      <w:r>
        <w:t>作者：中国音乐家协会民族音乐委员会，扬州市人民政府文化局编</w:t>
      </w:r>
    </w:p>
    <w:p>
      <w:r>
        <w:t>出版社：北京：人民音乐出版社</w:t>
      </w:r>
    </w:p>
    <w:p>
      <w:r>
        <w:t>出版日期：1995.06</w:t>
      </w:r>
    </w:p>
    <w:p>
      <w:r>
        <w:t>总页数：94</w:t>
      </w:r>
    </w:p>
    <w:p>
      <w:r>
        <w:t>更多请访问教客网: www.jiaokey.com</w:t>
      </w:r>
    </w:p>
    <w:p>
      <w:r>
        <w:t>百花引  中国古筝艺术第二次学术交流会演奏曲目选集 评论地址：https://www.jiaokey.com/book/detail/10964506.html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