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文化杂志  中文版  第十三、十四期</w:t>
      </w:r>
    </w:p>
    <w:p>
      <w:r>
        <w:rPr>
          <w:rFonts w:ascii="宋体" w:hAnsi="宋体" w:eastAsia="宋体"/>
          <w:sz w:val="24"/>
        </w:rPr>
        <w:t>官龙耀主编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文化杂志  中文版  第十三、十四期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官龙耀主编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澳门文化司署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本书出售、求购地址：https://www.jiaokey.com/book/detail/10963234.html</w:t>
      </w:r>
    </w:p>
    <w:p>
      <w:r>
        <w:t>更多相关图书推荐：https://www.jiaokey.com</w:t>
      </w:r>
    </w:p>
    <w:p>
      <w:r>
        <w:t>官龙耀主编 其他作品：https://www.jiaokey.com/tag/官龙耀主编.html</w:t>
      </w:r>
    </w:p>
    <w:p>
      <w:r>
        <w:t>澳门文化司署 出版图书：https://www.jiaokey.com/tag/澳门文化司署.html</w:t>
      </w:r>
    </w:p>
    <w:p>
      <w:r>
        <w:t>关键词搜索：https://www.jiaokey.com/tag/文化杂志  中文版  第十三、十四期.html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