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书名：懂事明理  青年修养长短歌</w:t>
      </w:r>
    </w:p>
    <w:p>
      <w:r>
        <w:t>作者：张广金著</w:t>
      </w:r>
    </w:p>
    <w:p>
      <w:r>
        <w:t>出版社：北京：海军出版社</w:t>
      </w:r>
    </w:p>
    <w:p>
      <w:r>
        <w:t>出版日期：1989.01</w:t>
      </w:r>
    </w:p>
    <w:p>
      <w:r>
        <w:t>总页数：100</w:t>
      </w:r>
    </w:p>
    <w:p>
      <w:r>
        <w:t>更多请访问教客网: www.jiaokey.com</w:t>
      </w:r>
    </w:p>
    <w:p>
      <w:r>
        <w:t>懂事明理  青年修养长短歌 评论地址：https://www.jiaokey.com/book/detail/10962521.html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