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九年义务教育三年制初级中学思想政治  试验本  三年级、九年义务教育四年制初级中学思想政治  试验本  四年级教师教学用书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九年义务教育三年制初级中学思想政治  试验本  三年级、九年义务教育四年制初级中学思想政治  试验本  四年级教师教学用书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本书出售、求购地址：https://www.jiaokey.com/book/detail/10961437.html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关键词搜索：https://www.jiaokey.com/tag/九年义务教育三年制初级中学思想政治  试验本  三年级、九年义务教育四年制初级中学思想政治  试验本  四年级教师教学用书.html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