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书名：结构力学考核知识点和考核要求  土建类</w:t>
      </w:r>
    </w:p>
    <w:p>
      <w:r>
        <w:t>作者：全国高等教育自学考试指导委员会结构力学试题库建设研究组编</w:t>
      </w:r>
    </w:p>
    <w:p>
      <w:r>
        <w:t>出版社：哈尔滨：哈尔滨船舶工程学院出版社</w:t>
      </w:r>
    </w:p>
    <w:p>
      <w:r>
        <w:t>出版日期：1992.12</w:t>
      </w:r>
    </w:p>
    <w:p>
      <w:r>
        <w:t>总页数：90</w:t>
      </w:r>
    </w:p>
    <w:p>
      <w:r>
        <w:t>更多请访问教客网: www.jiaokey.com</w:t>
      </w:r>
    </w:p>
    <w:p>
      <w:r>
        <w:t>结构力学考核知识点和考核要求  土建类 评论地址：https://www.jiaokey.com/book/detail/10960740.html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