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书名：青年修养与青年教育  杨贤江文选</w:t>
      </w:r>
    </w:p>
    <w:p>
      <w:r>
        <w:t>作者：杨贤江著；钱忠源编</w:t>
      </w:r>
    </w:p>
    <w:p>
      <w:r>
        <w:t>出版社：天津：天津人民出版社</w:t>
      </w:r>
    </w:p>
    <w:p>
      <w:r>
        <w:t>出版日期：1982.12</w:t>
      </w:r>
    </w:p>
    <w:p>
      <w:r>
        <w:t>总页数：221</w:t>
      </w:r>
    </w:p>
    <w:p>
      <w:r>
        <w:t>更多请访问教客网: www.jiaokey.com</w:t>
      </w:r>
    </w:p>
    <w:p>
      <w:r>
        <w:t>青年修养与青年教育  杨贤江文选 评论地址：https://www.jiaokey.com/book/detail/10960652.html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