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书名：新编楷书结体一百法</w:t>
      </w:r>
    </w:p>
    <w:p>
      <w:r>
        <w:t>作者：龙乐山编写</w:t>
      </w:r>
    </w:p>
    <w:p>
      <w:r>
        <w:t>出版社：合肥：安徽美术出版社</w:t>
      </w:r>
    </w:p>
    <w:p>
      <w:r>
        <w:t>出版日期：1998.06</w:t>
      </w:r>
    </w:p>
    <w:p>
      <w:r>
        <w:t>总页数：40</w:t>
      </w:r>
    </w:p>
    <w:p>
      <w:r>
        <w:t>更多请访问教客网: www.jiaokey.com</w:t>
      </w:r>
    </w:p>
    <w:p>
      <w:r>
        <w:t>新编楷书结体一百法 评论地址：https://www.jiaokey.com/book/detail/10959270.html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