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书名：苏州大学艺术学院时装画</w:t>
      </w:r>
    </w:p>
    <w:p>
      <w:r>
        <w:t>作者：钱孟尧编著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总页数：24</w:t>
      </w:r>
    </w:p>
    <w:p>
      <w:r>
        <w:t>更多请访问教客网: www.jiaokey.com</w:t>
      </w:r>
    </w:p>
    <w:p>
      <w:r>
        <w:t>苏州大学艺术学院时装画 评论地址：https://www.jiaokey.com/book/detail/10959162.html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